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EF6B" w14:textId="5A76A032" w:rsidR="00D10289" w:rsidRPr="00096A22" w:rsidRDefault="00D10289" w:rsidP="00096A22">
      <w:pPr>
        <w:spacing w:line="480" w:lineRule="auto"/>
        <w:jc w:val="center"/>
        <w:rPr>
          <w:rFonts w:ascii="Arial" w:hAnsi="Arial" w:cs="Arial"/>
          <w:b/>
          <w:sz w:val="24"/>
          <w:szCs w:val="24"/>
        </w:rPr>
      </w:pPr>
    </w:p>
    <w:p w14:paraId="73B8B988" w14:textId="6CDDAD8A" w:rsidR="00096A22" w:rsidRDefault="00096A22" w:rsidP="00096A22">
      <w:pPr>
        <w:spacing w:line="480" w:lineRule="auto"/>
        <w:jc w:val="center"/>
        <w:rPr>
          <w:rFonts w:ascii="Arial" w:hAnsi="Arial" w:cs="Arial"/>
          <w:b/>
          <w:sz w:val="24"/>
          <w:szCs w:val="24"/>
        </w:rPr>
      </w:pPr>
      <w:r>
        <w:rPr>
          <w:rFonts w:ascii="Arial" w:hAnsi="Arial" w:cs="Arial"/>
          <w:b/>
          <w:noProof/>
          <w:sz w:val="24"/>
          <w:szCs w:val="24"/>
        </w:rPr>
        <w:drawing>
          <wp:inline distT="0" distB="0" distL="0" distR="0" wp14:anchorId="0F577B6D" wp14:editId="3955D69E">
            <wp:extent cx="1285714" cy="1285714"/>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85714" cy="1285714"/>
                    </a:xfrm>
                    <a:prstGeom prst="rect">
                      <a:avLst/>
                    </a:prstGeom>
                  </pic:spPr>
                </pic:pic>
              </a:graphicData>
            </a:graphic>
          </wp:inline>
        </w:drawing>
      </w:r>
    </w:p>
    <w:p w14:paraId="71678E7C" w14:textId="10B27BA3" w:rsidR="00215C69" w:rsidRPr="00096A22" w:rsidRDefault="00CD409D" w:rsidP="00096A22">
      <w:pPr>
        <w:spacing w:line="480" w:lineRule="auto"/>
        <w:jc w:val="center"/>
        <w:rPr>
          <w:rFonts w:ascii="Arial" w:hAnsi="Arial" w:cs="Arial"/>
          <w:b/>
          <w:sz w:val="28"/>
          <w:szCs w:val="28"/>
        </w:rPr>
      </w:pPr>
      <w:proofErr w:type="spellStart"/>
      <w:r w:rsidRPr="00096A22">
        <w:rPr>
          <w:rFonts w:ascii="Arial" w:hAnsi="Arial" w:cs="Arial"/>
          <w:b/>
          <w:sz w:val="28"/>
          <w:szCs w:val="28"/>
        </w:rPr>
        <w:t>Marazion</w:t>
      </w:r>
      <w:proofErr w:type="spellEnd"/>
      <w:r w:rsidRPr="00096A22">
        <w:rPr>
          <w:rFonts w:ascii="Arial" w:hAnsi="Arial" w:cs="Arial"/>
          <w:b/>
          <w:sz w:val="28"/>
          <w:szCs w:val="28"/>
        </w:rPr>
        <w:t xml:space="preserve"> Town </w:t>
      </w:r>
      <w:r w:rsidR="00E0453D" w:rsidRPr="00096A22">
        <w:rPr>
          <w:rFonts w:ascii="Arial" w:hAnsi="Arial" w:cs="Arial"/>
          <w:b/>
          <w:sz w:val="28"/>
          <w:szCs w:val="28"/>
        </w:rPr>
        <w:t>Co</w:t>
      </w:r>
      <w:r w:rsidR="00E62CC9" w:rsidRPr="00096A22">
        <w:rPr>
          <w:rFonts w:ascii="Arial" w:hAnsi="Arial" w:cs="Arial"/>
          <w:b/>
          <w:sz w:val="28"/>
          <w:szCs w:val="28"/>
        </w:rPr>
        <w:t>uncil ~ Safeguarding Statement</w:t>
      </w:r>
    </w:p>
    <w:p w14:paraId="02390FB5" w14:textId="77777777" w:rsidR="00E62CC9" w:rsidRPr="00096A22" w:rsidRDefault="00E62CC9" w:rsidP="00096A22">
      <w:pPr>
        <w:pStyle w:val="Default"/>
        <w:spacing w:line="480" w:lineRule="auto"/>
        <w:ind w:left="720"/>
        <w:rPr>
          <w:b/>
        </w:rPr>
      </w:pPr>
    </w:p>
    <w:p w14:paraId="621C4F12" w14:textId="0A08AF96" w:rsidR="00E62CC9" w:rsidRPr="00096A22" w:rsidRDefault="00B014A3" w:rsidP="00096A22">
      <w:pPr>
        <w:pStyle w:val="Default"/>
        <w:spacing w:line="360" w:lineRule="auto"/>
        <w:ind w:left="720"/>
      </w:pPr>
      <w:proofErr w:type="spellStart"/>
      <w:r w:rsidRPr="00096A22">
        <w:t>Marazion</w:t>
      </w:r>
      <w:proofErr w:type="spellEnd"/>
      <w:r w:rsidRPr="00096A22">
        <w:t xml:space="preserve"> Town</w:t>
      </w:r>
      <w:r w:rsidR="00E62CC9" w:rsidRPr="00096A22">
        <w:t xml:space="preserve"> Council is committed to safeguarding the wellbeing of children, young </w:t>
      </w:r>
      <w:proofErr w:type="gramStart"/>
      <w:r w:rsidR="00E62CC9" w:rsidRPr="00096A22">
        <w:t>people</w:t>
      </w:r>
      <w:proofErr w:type="gramEnd"/>
      <w:r w:rsidR="00E62CC9" w:rsidRPr="00096A22">
        <w:t xml:space="preserve"> and vulnerable adults and to ensuring that they are protected and kept safe from physical, sexual, and emotional harm and neglect while they are engaged in any activity associated with the Council.</w:t>
      </w:r>
    </w:p>
    <w:p w14:paraId="731247D8" w14:textId="77777777" w:rsidR="00E62CC9" w:rsidRPr="00096A22" w:rsidRDefault="00E62CC9" w:rsidP="00096A22">
      <w:pPr>
        <w:pStyle w:val="Default"/>
        <w:spacing w:line="480" w:lineRule="auto"/>
        <w:ind w:left="720"/>
      </w:pPr>
    </w:p>
    <w:p w14:paraId="1F5B264D" w14:textId="706E23B8" w:rsidR="00E62CC9" w:rsidRPr="00096A22" w:rsidRDefault="00E62CC9" w:rsidP="00096A22">
      <w:pPr>
        <w:pStyle w:val="Default"/>
        <w:spacing w:line="480" w:lineRule="auto"/>
        <w:ind w:left="720"/>
        <w:rPr>
          <w:b/>
        </w:rPr>
      </w:pPr>
      <w:r w:rsidRPr="00096A22">
        <w:t xml:space="preserve">This responsibility applies to all Council employees and Members; it also applies to contractors, partners and volunteers who carry out work on behalf of the Council with (or for) children, young </w:t>
      </w:r>
      <w:r w:rsidR="008F2C30" w:rsidRPr="00096A22">
        <w:t>people,</w:t>
      </w:r>
      <w:r w:rsidRPr="00096A22">
        <w:t xml:space="preserve"> and adults at risk.</w:t>
      </w:r>
    </w:p>
    <w:p w14:paraId="06D92321" w14:textId="77777777" w:rsidR="00E62CC9" w:rsidRPr="00096A22" w:rsidRDefault="00E62CC9" w:rsidP="00096A22">
      <w:pPr>
        <w:pStyle w:val="Default"/>
        <w:spacing w:line="480" w:lineRule="auto"/>
        <w:ind w:left="720"/>
      </w:pPr>
    </w:p>
    <w:p w14:paraId="53256395" w14:textId="30AF6E63" w:rsidR="00E62CC9" w:rsidRPr="00096A22" w:rsidRDefault="008F2C30" w:rsidP="00096A22">
      <w:pPr>
        <w:pStyle w:val="Default"/>
        <w:spacing w:line="480" w:lineRule="auto"/>
        <w:ind w:left="720"/>
      </w:pPr>
      <w:r w:rsidRPr="00096A22">
        <w:t>To</w:t>
      </w:r>
      <w:r w:rsidR="00E62CC9" w:rsidRPr="00096A22">
        <w:t xml:space="preserve"> promote a safe environment, the Council is committed to fostering a safeguarding culture in its premises, activity areas and through its recruitment practices. To achieve this, the Council will: </w:t>
      </w:r>
    </w:p>
    <w:p w14:paraId="5C6A269D" w14:textId="77777777" w:rsidR="00E62CC9" w:rsidRPr="00096A22" w:rsidRDefault="00E62CC9" w:rsidP="00096A22">
      <w:pPr>
        <w:pStyle w:val="Default"/>
        <w:spacing w:line="480" w:lineRule="auto"/>
        <w:ind w:left="720"/>
      </w:pPr>
    </w:p>
    <w:p w14:paraId="6F584CEB" w14:textId="77777777" w:rsidR="00E62CC9" w:rsidRPr="00096A22" w:rsidRDefault="00E62CC9" w:rsidP="00096A22">
      <w:pPr>
        <w:pStyle w:val="Default"/>
        <w:numPr>
          <w:ilvl w:val="0"/>
          <w:numId w:val="1"/>
        </w:numPr>
        <w:spacing w:line="480" w:lineRule="auto"/>
      </w:pPr>
      <w:r w:rsidRPr="00096A22">
        <w:t xml:space="preserve">Provide safe facilities and undertake regular safety assessments. </w:t>
      </w:r>
    </w:p>
    <w:p w14:paraId="298BC530" w14:textId="77777777" w:rsidR="00E62CC9" w:rsidRPr="00096A22" w:rsidRDefault="00E62CC9" w:rsidP="00096A22">
      <w:pPr>
        <w:pStyle w:val="Default"/>
        <w:numPr>
          <w:ilvl w:val="0"/>
          <w:numId w:val="1"/>
        </w:numPr>
        <w:spacing w:line="480" w:lineRule="auto"/>
      </w:pPr>
      <w:r w:rsidRPr="00096A22">
        <w:t xml:space="preserve">Ensure that employees and </w:t>
      </w:r>
      <w:proofErr w:type="spellStart"/>
      <w:r w:rsidRPr="00096A22">
        <w:t>Councillors</w:t>
      </w:r>
      <w:proofErr w:type="spellEnd"/>
      <w:r w:rsidRPr="00096A22">
        <w:t xml:space="preserve"> are aware of the safeguarding expectations. </w:t>
      </w:r>
    </w:p>
    <w:p w14:paraId="721898FA" w14:textId="77777777" w:rsidR="00E62CC9" w:rsidRPr="00096A22" w:rsidRDefault="00E62CC9" w:rsidP="00096A22">
      <w:pPr>
        <w:pStyle w:val="Default"/>
        <w:numPr>
          <w:ilvl w:val="0"/>
          <w:numId w:val="1"/>
        </w:numPr>
        <w:spacing w:line="480" w:lineRule="auto"/>
      </w:pPr>
      <w:r w:rsidRPr="00096A22">
        <w:t>Ensure that candidates applying for jobs are made aware of the Council’s commitment to safeguarding and are expected to support this commitment if appointed.</w:t>
      </w:r>
    </w:p>
    <w:p w14:paraId="34B1A728" w14:textId="77777777" w:rsidR="00E62CC9" w:rsidRPr="00096A22" w:rsidRDefault="00E62CC9" w:rsidP="00096A22">
      <w:pPr>
        <w:pStyle w:val="Default"/>
        <w:numPr>
          <w:ilvl w:val="0"/>
          <w:numId w:val="1"/>
        </w:numPr>
        <w:spacing w:line="480" w:lineRule="auto"/>
      </w:pPr>
      <w:r w:rsidRPr="00096A22">
        <w:t xml:space="preserve">Ensure any leaders of workshops run by the Council (where children, young people or adults who may be at risk are involved) are enhanced DBS checked.  </w:t>
      </w:r>
    </w:p>
    <w:p w14:paraId="1E667895" w14:textId="77777777" w:rsidR="00E62CC9" w:rsidRPr="00096A22" w:rsidRDefault="00E62CC9" w:rsidP="00096A22">
      <w:pPr>
        <w:pStyle w:val="Default"/>
        <w:spacing w:line="480" w:lineRule="auto"/>
        <w:ind w:left="1080"/>
      </w:pPr>
    </w:p>
    <w:p w14:paraId="5C2CB7CE" w14:textId="77777777" w:rsidR="00E62CC9" w:rsidRPr="00096A22" w:rsidRDefault="00E62CC9" w:rsidP="00096A22">
      <w:pPr>
        <w:pStyle w:val="Default"/>
        <w:spacing w:line="480" w:lineRule="auto"/>
        <w:ind w:left="720"/>
      </w:pPr>
      <w:r w:rsidRPr="00096A22">
        <w:lastRenderedPageBreak/>
        <w:t xml:space="preserve">Employees, </w:t>
      </w:r>
      <w:proofErr w:type="spellStart"/>
      <w:proofErr w:type="gramStart"/>
      <w:r w:rsidRPr="00096A22">
        <w:t>Councillors</w:t>
      </w:r>
      <w:proofErr w:type="spellEnd"/>
      <w:proofErr w:type="gramEnd"/>
      <w:r w:rsidRPr="00096A22">
        <w:t xml:space="preserve"> and volunteers all have a duty to protect children, young people and vulnerable adults but are not responsible for deciding whether abuse is taking place. If they have concerns, these should be passed on to the Clerk, or </w:t>
      </w:r>
      <w:proofErr w:type="spellStart"/>
      <w:r w:rsidRPr="00096A22">
        <w:t>or</w:t>
      </w:r>
      <w:proofErr w:type="spellEnd"/>
      <w:r w:rsidRPr="00096A22">
        <w:t xml:space="preserve"> direct to the Multi-Agency Referral Unit (MARU) at Cornwall Council.</w:t>
      </w:r>
    </w:p>
    <w:p w14:paraId="3A944535" w14:textId="77777777" w:rsidR="00E62CC9" w:rsidRPr="00096A22" w:rsidRDefault="00E62CC9" w:rsidP="00096A22">
      <w:pPr>
        <w:pStyle w:val="Default"/>
        <w:spacing w:line="480" w:lineRule="auto"/>
        <w:ind w:left="720"/>
      </w:pPr>
    </w:p>
    <w:p w14:paraId="652FE741" w14:textId="77777777" w:rsidR="00E62CC9" w:rsidRPr="00096A22" w:rsidRDefault="00E62CC9" w:rsidP="00096A22">
      <w:pPr>
        <w:pStyle w:val="Default"/>
        <w:spacing w:line="480" w:lineRule="auto"/>
        <w:ind w:left="720"/>
      </w:pPr>
      <w:r w:rsidRPr="00096A22">
        <w:t>Persons applying for a position with the Council are expected to support the safeguarding policy and principles of the Council.</w:t>
      </w:r>
    </w:p>
    <w:p w14:paraId="3AD0DF35" w14:textId="77777777" w:rsidR="00612E6E" w:rsidRPr="00096A22" w:rsidRDefault="00612E6E" w:rsidP="00096A22">
      <w:pPr>
        <w:pStyle w:val="NoSpacing"/>
        <w:spacing w:line="480" w:lineRule="auto"/>
        <w:jc w:val="center"/>
        <w:rPr>
          <w:rFonts w:ascii="Arial" w:hAnsi="Arial" w:cs="Arial"/>
          <w:b/>
          <w:sz w:val="24"/>
          <w:szCs w:val="24"/>
        </w:rPr>
      </w:pPr>
    </w:p>
    <w:p w14:paraId="788AB537" w14:textId="71A931C3" w:rsidR="00761747" w:rsidRPr="00096A22" w:rsidRDefault="00D431C2" w:rsidP="00096A22">
      <w:pPr>
        <w:pStyle w:val="NoSpacing"/>
        <w:spacing w:line="480" w:lineRule="auto"/>
        <w:rPr>
          <w:rFonts w:ascii="Arial" w:hAnsi="Arial" w:cs="Arial"/>
          <w:b/>
          <w:sz w:val="24"/>
          <w:szCs w:val="24"/>
        </w:rPr>
      </w:pPr>
      <w:r w:rsidRPr="00096A22">
        <w:rPr>
          <w:rFonts w:ascii="Arial" w:hAnsi="Arial" w:cs="Arial"/>
          <w:b/>
          <w:sz w:val="24"/>
          <w:szCs w:val="24"/>
        </w:rPr>
        <w:t>Adopted 12</w:t>
      </w:r>
      <w:r w:rsidRPr="00096A22">
        <w:rPr>
          <w:rFonts w:ascii="Arial" w:hAnsi="Arial" w:cs="Arial"/>
          <w:b/>
          <w:sz w:val="24"/>
          <w:szCs w:val="24"/>
          <w:vertAlign w:val="superscript"/>
        </w:rPr>
        <w:t>th</w:t>
      </w:r>
      <w:r w:rsidRPr="00096A22">
        <w:rPr>
          <w:rFonts w:ascii="Arial" w:hAnsi="Arial" w:cs="Arial"/>
          <w:b/>
          <w:sz w:val="24"/>
          <w:szCs w:val="24"/>
        </w:rPr>
        <w:t xml:space="preserve"> November 2019 Minute 450(a)(iii) of 22/19</w:t>
      </w:r>
    </w:p>
    <w:sectPr w:rsidR="00761747" w:rsidRPr="00096A22" w:rsidSect="00D01D3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E660" w14:textId="77777777" w:rsidR="00780620" w:rsidRDefault="00780620" w:rsidP="003C2719">
      <w:pPr>
        <w:spacing w:after="0" w:line="240" w:lineRule="auto"/>
      </w:pPr>
      <w:r>
        <w:separator/>
      </w:r>
    </w:p>
  </w:endnote>
  <w:endnote w:type="continuationSeparator" w:id="0">
    <w:p w14:paraId="2F34B0C4" w14:textId="77777777" w:rsidR="00780620" w:rsidRDefault="00780620" w:rsidP="003C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2A12" w14:textId="7422A16A" w:rsidR="00E62CC9" w:rsidRDefault="00E62CC9">
    <w:pPr>
      <w:pStyle w:val="Footer"/>
    </w:pPr>
    <w:r>
      <w:t>MTCSS 29/10/19</w:t>
    </w:r>
  </w:p>
  <w:p w14:paraId="6E9A66FB" w14:textId="77777777" w:rsidR="003C2719" w:rsidRDefault="003C2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BD53" w14:textId="77777777" w:rsidR="00780620" w:rsidRDefault="00780620" w:rsidP="003C2719">
      <w:pPr>
        <w:spacing w:after="0" w:line="240" w:lineRule="auto"/>
      </w:pPr>
      <w:r>
        <w:separator/>
      </w:r>
    </w:p>
  </w:footnote>
  <w:footnote w:type="continuationSeparator" w:id="0">
    <w:p w14:paraId="77BCB60C" w14:textId="77777777" w:rsidR="00780620" w:rsidRDefault="00780620" w:rsidP="003C2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5CEA"/>
    <w:multiLevelType w:val="hybridMultilevel"/>
    <w:tmpl w:val="7B4E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3A"/>
    <w:rsid w:val="000314D7"/>
    <w:rsid w:val="00036D40"/>
    <w:rsid w:val="00050A98"/>
    <w:rsid w:val="0007171A"/>
    <w:rsid w:val="00090AD0"/>
    <w:rsid w:val="00096A22"/>
    <w:rsid w:val="000D277D"/>
    <w:rsid w:val="00172673"/>
    <w:rsid w:val="001B15FB"/>
    <w:rsid w:val="0021460A"/>
    <w:rsid w:val="00214F26"/>
    <w:rsid w:val="00215C69"/>
    <w:rsid w:val="00232DE0"/>
    <w:rsid w:val="002346F5"/>
    <w:rsid w:val="00241E8A"/>
    <w:rsid w:val="002544E4"/>
    <w:rsid w:val="002B5C7A"/>
    <w:rsid w:val="002D1261"/>
    <w:rsid w:val="002F7DFD"/>
    <w:rsid w:val="00322170"/>
    <w:rsid w:val="003473A6"/>
    <w:rsid w:val="003665CF"/>
    <w:rsid w:val="00367F56"/>
    <w:rsid w:val="00375953"/>
    <w:rsid w:val="003819D3"/>
    <w:rsid w:val="00396E41"/>
    <w:rsid w:val="003C2719"/>
    <w:rsid w:val="003D6846"/>
    <w:rsid w:val="003F52F7"/>
    <w:rsid w:val="004021F3"/>
    <w:rsid w:val="00405C40"/>
    <w:rsid w:val="00421B58"/>
    <w:rsid w:val="00466414"/>
    <w:rsid w:val="0047026E"/>
    <w:rsid w:val="004B241E"/>
    <w:rsid w:val="004E7BD5"/>
    <w:rsid w:val="005113E3"/>
    <w:rsid w:val="0052023A"/>
    <w:rsid w:val="005A1B84"/>
    <w:rsid w:val="005A3D15"/>
    <w:rsid w:val="005B360A"/>
    <w:rsid w:val="00612E6E"/>
    <w:rsid w:val="0066269F"/>
    <w:rsid w:val="00694F3F"/>
    <w:rsid w:val="00696A04"/>
    <w:rsid w:val="006D0B9B"/>
    <w:rsid w:val="007026D8"/>
    <w:rsid w:val="00716390"/>
    <w:rsid w:val="0072169E"/>
    <w:rsid w:val="007327C3"/>
    <w:rsid w:val="00737976"/>
    <w:rsid w:val="00751DC0"/>
    <w:rsid w:val="00761747"/>
    <w:rsid w:val="00780620"/>
    <w:rsid w:val="007978CF"/>
    <w:rsid w:val="008032FB"/>
    <w:rsid w:val="00814AFE"/>
    <w:rsid w:val="008D7CA2"/>
    <w:rsid w:val="008F28FF"/>
    <w:rsid w:val="008F2C30"/>
    <w:rsid w:val="0091351F"/>
    <w:rsid w:val="00916A17"/>
    <w:rsid w:val="00921159"/>
    <w:rsid w:val="0092430B"/>
    <w:rsid w:val="009716AC"/>
    <w:rsid w:val="009E0F91"/>
    <w:rsid w:val="009F7BC1"/>
    <w:rsid w:val="00A25C36"/>
    <w:rsid w:val="00A273AE"/>
    <w:rsid w:val="00A415E8"/>
    <w:rsid w:val="00A50815"/>
    <w:rsid w:val="00A53E7F"/>
    <w:rsid w:val="00A721B5"/>
    <w:rsid w:val="00A850E6"/>
    <w:rsid w:val="00AA5108"/>
    <w:rsid w:val="00B014A3"/>
    <w:rsid w:val="00B251CA"/>
    <w:rsid w:val="00B508B4"/>
    <w:rsid w:val="00B54A5D"/>
    <w:rsid w:val="00BA081E"/>
    <w:rsid w:val="00BA214B"/>
    <w:rsid w:val="00BC08A3"/>
    <w:rsid w:val="00C11D11"/>
    <w:rsid w:val="00C33C68"/>
    <w:rsid w:val="00C4320D"/>
    <w:rsid w:val="00C64D28"/>
    <w:rsid w:val="00C804C0"/>
    <w:rsid w:val="00CA3556"/>
    <w:rsid w:val="00CB1690"/>
    <w:rsid w:val="00CB4B15"/>
    <w:rsid w:val="00CD409D"/>
    <w:rsid w:val="00CD4B5E"/>
    <w:rsid w:val="00D01D3A"/>
    <w:rsid w:val="00D045B3"/>
    <w:rsid w:val="00D10289"/>
    <w:rsid w:val="00D27995"/>
    <w:rsid w:val="00D431C2"/>
    <w:rsid w:val="00D644CD"/>
    <w:rsid w:val="00D72875"/>
    <w:rsid w:val="00D820DB"/>
    <w:rsid w:val="00DA0833"/>
    <w:rsid w:val="00DD3714"/>
    <w:rsid w:val="00DE15E7"/>
    <w:rsid w:val="00DF0617"/>
    <w:rsid w:val="00E032DE"/>
    <w:rsid w:val="00E0453D"/>
    <w:rsid w:val="00E4467F"/>
    <w:rsid w:val="00E45008"/>
    <w:rsid w:val="00E62CC9"/>
    <w:rsid w:val="00E965EB"/>
    <w:rsid w:val="00EA34DF"/>
    <w:rsid w:val="00EB654A"/>
    <w:rsid w:val="00EF2BFD"/>
    <w:rsid w:val="00F76AA1"/>
    <w:rsid w:val="00F8279F"/>
    <w:rsid w:val="00FA6E1B"/>
    <w:rsid w:val="00FC1CAF"/>
    <w:rsid w:val="00FF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44C9E"/>
  <w15:chartTrackingRefBased/>
  <w15:docId w15:val="{0D782E1D-F361-4E96-86D6-8710F89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1D3A"/>
    <w:pPr>
      <w:spacing w:after="0" w:line="240" w:lineRule="auto"/>
    </w:pPr>
  </w:style>
  <w:style w:type="paragraph" w:styleId="Header">
    <w:name w:val="header"/>
    <w:basedOn w:val="Normal"/>
    <w:link w:val="HeaderChar"/>
    <w:uiPriority w:val="99"/>
    <w:unhideWhenUsed/>
    <w:rsid w:val="003C2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19"/>
  </w:style>
  <w:style w:type="paragraph" w:styleId="Footer">
    <w:name w:val="footer"/>
    <w:basedOn w:val="Normal"/>
    <w:link w:val="FooterChar"/>
    <w:uiPriority w:val="99"/>
    <w:unhideWhenUsed/>
    <w:rsid w:val="003C2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19"/>
  </w:style>
  <w:style w:type="paragraph" w:styleId="BalloonText">
    <w:name w:val="Balloon Text"/>
    <w:basedOn w:val="Normal"/>
    <w:link w:val="BalloonTextChar"/>
    <w:uiPriority w:val="99"/>
    <w:semiHidden/>
    <w:unhideWhenUsed/>
    <w:rsid w:val="00D04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B3"/>
    <w:rPr>
      <w:rFonts w:ascii="Segoe UI" w:hAnsi="Segoe UI" w:cs="Segoe UI"/>
      <w:sz w:val="18"/>
      <w:szCs w:val="18"/>
    </w:rPr>
  </w:style>
  <w:style w:type="paragraph" w:customStyle="1" w:styleId="Default">
    <w:name w:val="Default"/>
    <w:rsid w:val="00E62CC9"/>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46E92-8D8C-4F45-8EDB-49238886FB8E}">
  <ds:schemaRefs>
    <ds:schemaRef ds:uri="http://schemas.openxmlformats.org/officeDocument/2006/bibliography"/>
  </ds:schemaRefs>
</ds:datastoreItem>
</file>

<file path=customXml/itemProps2.xml><?xml version="1.0" encoding="utf-8"?>
<ds:datastoreItem xmlns:ds="http://schemas.openxmlformats.org/officeDocument/2006/customXml" ds:itemID="{6FD0EA8E-3A97-494F-AC2D-F2252985A09B}"/>
</file>

<file path=customXml/itemProps3.xml><?xml version="1.0" encoding="utf-8"?>
<ds:datastoreItem xmlns:ds="http://schemas.openxmlformats.org/officeDocument/2006/customXml" ds:itemID="{2F237DD6-943B-44D4-8244-73A24940311E}"/>
</file>

<file path=customXml/itemProps4.xml><?xml version="1.0" encoding="utf-8"?>
<ds:datastoreItem xmlns:ds="http://schemas.openxmlformats.org/officeDocument/2006/customXml" ds:itemID="{EACDE974-6EED-4895-8863-A16176B0DBB4}"/>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I</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Derek Laity</dc:creator>
  <cp:keywords/>
  <dc:description/>
  <cp:lastModifiedBy>Tracey Unstead</cp:lastModifiedBy>
  <cp:revision>2</cp:revision>
  <cp:lastPrinted>2019-10-29T10:28:00Z</cp:lastPrinted>
  <dcterms:created xsi:type="dcterms:W3CDTF">2021-06-29T09:37:00Z</dcterms:created>
  <dcterms:modified xsi:type="dcterms:W3CDTF">2021-06-29T09:37:00Z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ies>
</file>